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</w:t>
      </w:r>
      <w:r w:rsidR="002234AD">
        <w:rPr>
          <w:lang w:val="bg-BG" w:eastAsia="bg-BG"/>
        </w:rPr>
        <w:t xml:space="preserve"> </w:t>
      </w:r>
      <w:r>
        <w:rPr>
          <w:lang w:val="bg-BG" w:eastAsia="bg-BG"/>
        </w:rPr>
        <w:t>124б</w:t>
      </w:r>
      <w:r w:rsidRPr="002C79CC">
        <w:rPr>
          <w:lang w:val="bg-BG" w:eastAsia="bg-BG"/>
        </w:rPr>
        <w:t>, ал.</w:t>
      </w:r>
      <w:r w:rsidR="002234AD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234AD">
        <w:rPr>
          <w:b/>
          <w:bCs/>
          <w:lang w:val="ru-RU" w:eastAsia="bg-BG"/>
        </w:rPr>
        <w:t xml:space="preserve"> 412</w:t>
      </w:r>
      <w:r w:rsidR="00DF5630">
        <w:rPr>
          <w:b/>
          <w:bCs/>
          <w:lang w:val="bg-BG" w:eastAsia="bg-BG"/>
        </w:rPr>
        <w:t xml:space="preserve"> от </w:t>
      </w:r>
      <w:r w:rsidR="002234AD">
        <w:rPr>
          <w:b/>
          <w:bCs/>
          <w:lang w:val="bg-BG" w:eastAsia="bg-BG"/>
        </w:rPr>
        <w:t>12.05</w:t>
      </w:r>
      <w:r w:rsidR="003D4D8E">
        <w:rPr>
          <w:b/>
          <w:bCs/>
          <w:lang w:val="bg-BG" w:eastAsia="bg-BG"/>
        </w:rPr>
        <w:t>.</w:t>
      </w:r>
      <w:r w:rsidR="00FC04DA">
        <w:rPr>
          <w:b/>
          <w:bCs/>
          <w:lang w:val="bg-BG" w:eastAsia="bg-BG"/>
        </w:rPr>
        <w:t>2022г</w:t>
      </w:r>
      <w:r w:rsidRPr="00844081">
        <w:rPr>
          <w:b/>
          <w:bCs/>
          <w:lang w:val="bg-BG" w:eastAsia="bg-BG"/>
        </w:rPr>
        <w:t xml:space="preserve">. на Кмета на Община Севлиево е </w:t>
      </w:r>
      <w:r w:rsidR="002234AD">
        <w:rPr>
          <w:b/>
          <w:bCs/>
          <w:lang w:val="bg-BG" w:eastAsia="bg-BG"/>
        </w:rPr>
        <w:t>одобрен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2234AD" w:rsidRPr="002234AD" w:rsidRDefault="002234AD" w:rsidP="002234AD">
      <w:pPr>
        <w:ind w:firstLine="708"/>
        <w:contextualSpacing/>
        <w:jc w:val="both"/>
        <w:rPr>
          <w:rFonts w:eastAsia="Calibri"/>
          <w:lang w:val="bg-BG" w:eastAsia="bg-BG"/>
        </w:rPr>
      </w:pPr>
      <w:r w:rsidRPr="002234AD">
        <w:rPr>
          <w:rFonts w:eastAsia="Calibri"/>
          <w:lang w:val="bg-BG"/>
        </w:rPr>
        <w:t xml:space="preserve">Подробен устройствен план - План за застрояване за промяна предназначението на ПИ 02885.23.10 по КККР на </w:t>
      </w:r>
      <w:proofErr w:type="spellStart"/>
      <w:r w:rsidRPr="002234AD">
        <w:rPr>
          <w:rFonts w:eastAsia="Calibri"/>
          <w:lang w:val="bg-BG"/>
        </w:rPr>
        <w:t>с.Батошево</w:t>
      </w:r>
      <w:proofErr w:type="spellEnd"/>
      <w:r w:rsidRPr="002234AD">
        <w:rPr>
          <w:rFonts w:eastAsia="Calibri"/>
          <w:lang w:val="bg-BG"/>
        </w:rPr>
        <w:t xml:space="preserve">, Община Севлиево </w:t>
      </w:r>
      <w:r w:rsidRPr="002234AD">
        <w:rPr>
          <w:rFonts w:eastAsia="Calibri"/>
          <w:lang w:val="bg-BG" w:eastAsia="bg-BG"/>
        </w:rPr>
        <w:t xml:space="preserve">изработен на основание </w:t>
      </w:r>
      <w:r w:rsidRPr="002234AD">
        <w:rPr>
          <w:rFonts w:eastAsia="Calibri"/>
          <w:lang w:val="bg-BG"/>
        </w:rPr>
        <w:t xml:space="preserve"> </w:t>
      </w:r>
      <w:r w:rsidRPr="002234AD">
        <w:rPr>
          <w:rFonts w:eastAsia="Calibri"/>
          <w:lang w:val="bg-BG" w:eastAsia="bg-BG"/>
        </w:rPr>
        <w:t>чл.110, ал.1, т.3 от</w:t>
      </w:r>
      <w:r w:rsidRPr="002234AD">
        <w:rPr>
          <w:rFonts w:eastAsia="Calibri"/>
          <w:lang w:val="bg-BG"/>
        </w:rPr>
        <w:t xml:space="preserve"> ЗУТ</w:t>
      </w:r>
      <w:r w:rsidRPr="002234AD">
        <w:rPr>
          <w:rFonts w:eastAsia="Calibri"/>
          <w:lang w:val="bg-BG" w:eastAsia="bg-BG"/>
        </w:rPr>
        <w:t>,</w:t>
      </w:r>
      <w:r w:rsidRPr="002234AD">
        <w:rPr>
          <w:rFonts w:eastAsia="Calibri"/>
          <w:lang w:val="bg-BG"/>
        </w:rPr>
        <w:t xml:space="preserve"> </w:t>
      </w:r>
      <w:r w:rsidRPr="002234AD">
        <w:rPr>
          <w:rFonts w:eastAsia="Calibri"/>
          <w:lang w:val="bg-BG" w:eastAsia="bg-BG"/>
        </w:rPr>
        <w:t>със съдържание:</w:t>
      </w:r>
    </w:p>
    <w:p w:rsidR="002234AD" w:rsidRPr="002234AD" w:rsidRDefault="002234AD" w:rsidP="002234AD">
      <w:pPr>
        <w:ind w:firstLine="708"/>
        <w:jc w:val="both"/>
        <w:rPr>
          <w:b/>
          <w:lang w:val="bg-BG" w:eastAsia="bg-BG"/>
        </w:rPr>
      </w:pPr>
      <w:r w:rsidRPr="002234AD">
        <w:rPr>
          <w:b/>
          <w:lang w:val="bg-BG" w:eastAsia="bg-BG"/>
        </w:rPr>
        <w:t>ПЛАН ЗА ЗАСТРОЯВАНЕ(ПЗ):</w:t>
      </w:r>
    </w:p>
    <w:p w:rsidR="002234AD" w:rsidRPr="002234AD" w:rsidRDefault="002234AD" w:rsidP="002234AD">
      <w:pPr>
        <w:ind w:firstLine="708"/>
        <w:jc w:val="both"/>
        <w:rPr>
          <w:lang w:val="bg-BG"/>
        </w:rPr>
      </w:pPr>
      <w:r w:rsidRPr="002234AD">
        <w:rPr>
          <w:lang w:val="bg-BG"/>
        </w:rPr>
        <w:t xml:space="preserve">ПИ 02885.23.10 по КККР на </w:t>
      </w:r>
      <w:proofErr w:type="spellStart"/>
      <w:r w:rsidRPr="002234AD">
        <w:rPr>
          <w:lang w:val="bg-BG"/>
        </w:rPr>
        <w:t>с.Батошево</w:t>
      </w:r>
      <w:proofErr w:type="spellEnd"/>
      <w:r w:rsidRPr="002234AD">
        <w:rPr>
          <w:lang w:val="bg-BG"/>
        </w:rPr>
        <w:t xml:space="preserve"> получава отреждане „за Жилищно строителство“. За имота се установява устройствена зона – </w:t>
      </w:r>
      <w:proofErr w:type="spellStart"/>
      <w:r w:rsidRPr="002234AD">
        <w:rPr>
          <w:lang w:val="bg-BG"/>
        </w:rPr>
        <w:t>Жм</w:t>
      </w:r>
      <w:proofErr w:type="spellEnd"/>
      <w:r w:rsidRPr="002234AD">
        <w:rPr>
          <w:lang w:val="bg-BG"/>
        </w:rPr>
        <w:t xml:space="preserve"> – със следните устройствени показатели:</w:t>
      </w:r>
    </w:p>
    <w:p w:rsidR="002234AD" w:rsidRPr="002234AD" w:rsidRDefault="002234AD" w:rsidP="002234AD">
      <w:pPr>
        <w:ind w:firstLine="708"/>
        <w:jc w:val="both"/>
        <w:rPr>
          <w:lang w:val="bg-BG" w:eastAsia="bg-BG"/>
        </w:rPr>
      </w:pPr>
      <w:r w:rsidRPr="002234AD">
        <w:rPr>
          <w:b/>
          <w:lang w:val="bg-BG" w:eastAsia="bg-BG"/>
        </w:rPr>
        <w:t>- начин на застрояване</w:t>
      </w:r>
      <w:r w:rsidRPr="002234AD">
        <w:rPr>
          <w:lang w:val="bg-BG" w:eastAsia="bg-BG"/>
        </w:rPr>
        <w:t xml:space="preserve"> – свободно;</w:t>
      </w:r>
    </w:p>
    <w:p w:rsidR="002234AD" w:rsidRPr="002234AD" w:rsidRDefault="002234AD" w:rsidP="002234AD">
      <w:pPr>
        <w:ind w:firstLine="708"/>
        <w:jc w:val="both"/>
        <w:rPr>
          <w:lang w:val="bg-BG" w:eastAsia="bg-BG"/>
        </w:rPr>
      </w:pPr>
      <w:r w:rsidRPr="002234AD">
        <w:rPr>
          <w:b/>
          <w:lang w:val="bg-BG" w:eastAsia="bg-BG"/>
        </w:rPr>
        <w:t>- характер на застрояване</w:t>
      </w:r>
      <w:r w:rsidRPr="002234AD">
        <w:rPr>
          <w:lang w:val="bg-BG" w:eastAsia="bg-BG"/>
        </w:rPr>
        <w:t xml:space="preserve"> – ниско, с височина до 10м;</w:t>
      </w:r>
    </w:p>
    <w:p w:rsidR="002234AD" w:rsidRPr="002234AD" w:rsidRDefault="002234AD" w:rsidP="002234AD">
      <w:pPr>
        <w:ind w:firstLine="708"/>
        <w:jc w:val="both"/>
        <w:rPr>
          <w:lang w:val="bg-BG" w:eastAsia="bg-BG"/>
        </w:rPr>
      </w:pPr>
      <w:r w:rsidRPr="002234AD">
        <w:rPr>
          <w:b/>
          <w:lang w:val="bg-BG" w:eastAsia="bg-BG"/>
        </w:rPr>
        <w:t>- максимална плътност на застрояване</w:t>
      </w:r>
      <w:r w:rsidRPr="002234AD">
        <w:rPr>
          <w:lang w:val="bg-BG" w:eastAsia="bg-BG"/>
        </w:rPr>
        <w:t xml:space="preserve"> – 60%;</w:t>
      </w:r>
    </w:p>
    <w:p w:rsidR="002234AD" w:rsidRPr="002234AD" w:rsidRDefault="002234AD" w:rsidP="002234AD">
      <w:pPr>
        <w:ind w:firstLine="708"/>
        <w:jc w:val="both"/>
        <w:rPr>
          <w:lang w:val="bg-BG" w:eastAsia="bg-BG"/>
        </w:rPr>
      </w:pPr>
      <w:r w:rsidRPr="002234AD">
        <w:rPr>
          <w:b/>
          <w:lang w:val="bg-BG" w:eastAsia="bg-BG"/>
        </w:rPr>
        <w:t>- максимална интензивност на застрояване</w:t>
      </w:r>
      <w:r w:rsidRPr="002234AD">
        <w:rPr>
          <w:lang w:val="bg-BG" w:eastAsia="bg-BG"/>
        </w:rPr>
        <w:t xml:space="preserve"> – 1,2;</w:t>
      </w:r>
    </w:p>
    <w:p w:rsidR="002234AD" w:rsidRPr="002234AD" w:rsidRDefault="002234AD" w:rsidP="002234AD">
      <w:pPr>
        <w:ind w:firstLine="708"/>
        <w:jc w:val="both"/>
        <w:rPr>
          <w:lang w:val="bg-BG" w:eastAsia="bg-BG"/>
        </w:rPr>
      </w:pPr>
      <w:r w:rsidRPr="002234AD">
        <w:rPr>
          <w:b/>
          <w:lang w:val="bg-BG" w:eastAsia="bg-BG"/>
        </w:rPr>
        <w:t>- минимална озеленена площ</w:t>
      </w:r>
      <w:r w:rsidRPr="002234AD">
        <w:rPr>
          <w:lang w:val="bg-BG" w:eastAsia="bg-BG"/>
        </w:rPr>
        <w:t xml:space="preserve"> – 40%;</w:t>
      </w:r>
    </w:p>
    <w:p w:rsidR="002234AD" w:rsidRPr="002234AD" w:rsidRDefault="002234AD" w:rsidP="002234AD">
      <w:pPr>
        <w:ind w:firstLine="708"/>
        <w:jc w:val="both"/>
        <w:rPr>
          <w:rFonts w:eastAsia="Calibri"/>
          <w:b/>
          <w:lang w:val="bg-BG"/>
        </w:rPr>
      </w:pPr>
      <w:r w:rsidRPr="002234AD">
        <w:rPr>
          <w:rFonts w:eastAsia="Calibri"/>
          <w:b/>
          <w:lang w:val="bg-BG"/>
        </w:rPr>
        <w:t>- ограничителни линии на застрояване от графичната част на ПУП - ПЗ;</w:t>
      </w:r>
    </w:p>
    <w:p w:rsidR="0066189A" w:rsidRDefault="0066189A" w:rsidP="003D4D8E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</w:t>
      </w:r>
      <w:r w:rsidR="002234AD">
        <w:rPr>
          <w:lang w:val="ru-RU"/>
        </w:rPr>
        <w:t xml:space="preserve"> </w:t>
      </w:r>
      <w:r w:rsidRPr="001D00D2">
        <w:rPr>
          <w:lang w:val="ru-RU"/>
        </w:rPr>
        <w:t>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3D4D8E">
      <w:pPr>
        <w:jc w:val="both"/>
        <w:rPr>
          <w:b/>
          <w:bCs/>
          <w:color w:val="000000"/>
          <w:lang w:val="bg-BG"/>
        </w:rPr>
      </w:pPr>
    </w:p>
    <w:p w:rsidR="003D4D8E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2234AD" w:rsidRPr="002234AD">
        <w:rPr>
          <w:b/>
          <w:bCs/>
          <w:lang w:val="bg-BG"/>
        </w:rPr>
        <w:t xml:space="preserve">ПИ 02885.23.10 по КККР на </w:t>
      </w:r>
      <w:proofErr w:type="spellStart"/>
      <w:r w:rsidR="002234AD" w:rsidRPr="002234AD">
        <w:rPr>
          <w:b/>
          <w:bCs/>
          <w:lang w:val="bg-BG"/>
        </w:rPr>
        <w:t>с.Батошево</w:t>
      </w:r>
      <w:proofErr w:type="spellEnd"/>
      <w:r w:rsidR="002234AD" w:rsidRPr="002234AD">
        <w:rPr>
          <w:b/>
          <w:bCs/>
          <w:lang w:val="bg-BG"/>
        </w:rPr>
        <w:t>, Община Севлиево</w:t>
      </w:r>
      <w:r w:rsidR="002234AD">
        <w:rPr>
          <w:b/>
          <w:bCs/>
          <w:lang w:val="bg-BG"/>
        </w:rPr>
        <w:t>.</w:t>
      </w:r>
    </w:p>
    <w:p w:rsidR="0066189A" w:rsidRDefault="003D4D8E" w:rsidP="00FC1875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основание чл. 215, ал.</w:t>
      </w:r>
      <w:r w:rsidR="002234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1 от ЗУТ, </w:t>
      </w:r>
      <w:proofErr w:type="spellStart"/>
      <w:r>
        <w:rPr>
          <w:color w:val="000000"/>
          <w:lang w:val="ru-RU"/>
        </w:rPr>
        <w:t>заповедта</w:t>
      </w:r>
      <w:proofErr w:type="spellEnd"/>
      <w:r>
        <w:rPr>
          <w:color w:val="000000"/>
          <w:lang w:val="ru-RU"/>
        </w:rPr>
        <w:t xml:space="preserve"> подлежи на </w:t>
      </w:r>
      <w:proofErr w:type="spellStart"/>
      <w:r>
        <w:rPr>
          <w:color w:val="000000"/>
          <w:lang w:val="ru-RU"/>
        </w:rPr>
        <w:t>обжалване</w:t>
      </w:r>
      <w:proofErr w:type="spellEnd"/>
      <w:r>
        <w:rPr>
          <w:color w:val="000000"/>
          <w:lang w:val="ru-RU"/>
        </w:rPr>
        <w:t xml:space="preserve"> в 14-дневен срок, по </w:t>
      </w:r>
      <w:proofErr w:type="spellStart"/>
      <w:r>
        <w:rPr>
          <w:color w:val="000000"/>
          <w:lang w:val="ru-RU"/>
        </w:rPr>
        <w:t>реда</w:t>
      </w:r>
      <w:proofErr w:type="spellEnd"/>
      <w:r>
        <w:rPr>
          <w:color w:val="000000"/>
          <w:lang w:val="ru-RU"/>
        </w:rPr>
        <w:t xml:space="preserve"> на чл.</w:t>
      </w:r>
      <w:r w:rsidR="002234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215, ал.</w:t>
      </w:r>
      <w:r w:rsidR="002234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4 от ЗУТ, пред </w:t>
      </w:r>
      <w:proofErr w:type="spellStart"/>
      <w:r>
        <w:rPr>
          <w:color w:val="000000"/>
          <w:lang w:val="ru-RU"/>
        </w:rPr>
        <w:t>Административен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съд</w:t>
      </w:r>
      <w:proofErr w:type="spellEnd"/>
      <w:r>
        <w:rPr>
          <w:color w:val="000000"/>
          <w:lang w:val="ru-RU"/>
        </w:rPr>
        <w:t xml:space="preserve"> – гр. Габрово чрез Община </w:t>
      </w:r>
      <w:proofErr w:type="spellStart"/>
      <w:r>
        <w:rPr>
          <w:color w:val="000000"/>
          <w:lang w:val="ru-RU"/>
        </w:rPr>
        <w:t>Севлиево</w:t>
      </w:r>
      <w:proofErr w:type="spellEnd"/>
      <w:r>
        <w:rPr>
          <w:color w:val="000000"/>
          <w:lang w:val="ru-RU"/>
        </w:rPr>
        <w:t xml:space="preserve">. 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41445">
        <w:rPr>
          <w:lang w:val="bg-BG" w:eastAsia="bg-BG"/>
        </w:rPr>
        <w:t xml:space="preserve">авено на </w:t>
      </w:r>
      <w:r w:rsidR="002234AD">
        <w:rPr>
          <w:lang w:val="bg-BG" w:eastAsia="bg-BG"/>
        </w:rPr>
        <w:t xml:space="preserve">13.05.2022 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11" w:rsidRDefault="00C52311">
      <w:r>
        <w:separator/>
      </w:r>
    </w:p>
  </w:endnote>
  <w:endnote w:type="continuationSeparator" w:id="0">
    <w:p w:rsidR="00C52311" w:rsidRDefault="00C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11" w:rsidRDefault="00C52311">
      <w:r>
        <w:separator/>
      </w:r>
    </w:p>
  </w:footnote>
  <w:footnote w:type="continuationSeparator" w:id="0">
    <w:p w:rsidR="00C52311" w:rsidRDefault="00C5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234AD"/>
    <w:rsid w:val="0025393F"/>
    <w:rsid w:val="002A7EF4"/>
    <w:rsid w:val="002C79CC"/>
    <w:rsid w:val="002F1280"/>
    <w:rsid w:val="00324A6A"/>
    <w:rsid w:val="0034187D"/>
    <w:rsid w:val="00380932"/>
    <w:rsid w:val="003D4D8E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52311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C4CFF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6</cp:revision>
  <dcterms:created xsi:type="dcterms:W3CDTF">2022-01-25T09:26:00Z</dcterms:created>
  <dcterms:modified xsi:type="dcterms:W3CDTF">2022-05-13T06:34:00Z</dcterms:modified>
</cp:coreProperties>
</file>